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40" w:rsidRPr="00D26240" w:rsidRDefault="00D26240" w:rsidP="00D262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uk-UA"/>
        </w:rPr>
      </w:pPr>
      <w:r w:rsidRPr="00D262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  <w:fldChar w:fldCharType="begin"/>
      </w:r>
      <w:r w:rsidRPr="00D262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  <w:instrText xml:space="preserve"> HYPERLINK "https://drive.google.com/open?id=0BzajMGbVnMGOZU04U3AyM1E1QWs" \t "_blank" </w:instrText>
      </w:r>
      <w:r w:rsidRPr="00D262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  <w:fldChar w:fldCharType="separate"/>
      </w:r>
      <w:r w:rsidRPr="00D26240">
        <w:rPr>
          <w:rFonts w:ascii="Times New Roman" w:eastAsia="Times New Roman" w:hAnsi="Times New Roman" w:cs="Times New Roman"/>
          <w:b/>
          <w:bCs/>
          <w:color w:val="6699CC"/>
          <w:sz w:val="28"/>
          <w:szCs w:val="28"/>
          <w:shd w:val="clear" w:color="auto" w:fill="FFFFFF"/>
          <w:lang w:eastAsia="uk-UA"/>
        </w:rPr>
        <w:t>Типовий перелік</w:t>
      </w:r>
      <w:r w:rsidRPr="00D26240">
        <w:rPr>
          <w:rFonts w:ascii="Times New Roman" w:eastAsia="Times New Roman" w:hAnsi="Times New Roman" w:cs="Times New Roman"/>
          <w:b/>
          <w:bCs/>
          <w:color w:val="6699CC"/>
          <w:sz w:val="28"/>
          <w:szCs w:val="28"/>
          <w:shd w:val="clear" w:color="auto" w:fill="FFFFFF"/>
          <w:lang w:val="ru-RU" w:eastAsia="uk-UA"/>
        </w:rPr>
        <w:t xml:space="preserve"> </w:t>
      </w:r>
      <w:r w:rsidRPr="00D26240">
        <w:rPr>
          <w:rFonts w:ascii="Times New Roman" w:eastAsia="Times New Roman" w:hAnsi="Times New Roman" w:cs="Times New Roman"/>
          <w:b/>
          <w:bCs/>
          <w:color w:val="6699CC"/>
          <w:sz w:val="28"/>
          <w:szCs w:val="28"/>
          <w:shd w:val="clear" w:color="auto" w:fill="FFFFFF"/>
          <w:lang w:eastAsia="uk-UA"/>
        </w:rPr>
        <w:t>засобів навчання та обладнання навчального і загального призначення для</w:t>
      </w:r>
      <w:r w:rsidRPr="00D26240">
        <w:rPr>
          <w:rFonts w:ascii="Times New Roman" w:eastAsia="Times New Roman" w:hAnsi="Times New Roman" w:cs="Times New Roman"/>
          <w:b/>
          <w:bCs/>
          <w:color w:val="6699CC"/>
          <w:sz w:val="28"/>
          <w:szCs w:val="28"/>
          <w:shd w:val="clear" w:color="auto" w:fill="FFFFFF"/>
          <w:lang w:val="ru-RU" w:eastAsia="uk-UA"/>
        </w:rPr>
        <w:t xml:space="preserve"> </w:t>
      </w:r>
      <w:r w:rsidRPr="00D26240">
        <w:rPr>
          <w:rFonts w:ascii="Times New Roman" w:eastAsia="Times New Roman" w:hAnsi="Times New Roman" w:cs="Times New Roman"/>
          <w:b/>
          <w:bCs/>
          <w:color w:val="6699CC"/>
          <w:sz w:val="28"/>
          <w:szCs w:val="28"/>
          <w:shd w:val="clear" w:color="auto" w:fill="FFFFFF"/>
          <w:lang w:eastAsia="uk-UA"/>
        </w:rPr>
        <w:t>кабінетів природничо-математичних предметів загальноосвітніх навчальних</w:t>
      </w:r>
      <w:r w:rsidRPr="00D26240">
        <w:rPr>
          <w:rFonts w:ascii="Times New Roman" w:eastAsia="Times New Roman" w:hAnsi="Times New Roman" w:cs="Times New Roman"/>
          <w:b/>
          <w:bCs/>
          <w:color w:val="6699CC"/>
          <w:sz w:val="28"/>
          <w:szCs w:val="28"/>
          <w:shd w:val="clear" w:color="auto" w:fill="FFFFFF"/>
          <w:lang w:val="ru-RU" w:eastAsia="uk-UA"/>
        </w:rPr>
        <w:t xml:space="preserve"> </w:t>
      </w:r>
      <w:bookmarkStart w:id="0" w:name="_GoBack"/>
      <w:bookmarkEnd w:id="0"/>
      <w:r w:rsidRPr="00D26240">
        <w:rPr>
          <w:rFonts w:ascii="Times New Roman" w:eastAsia="Times New Roman" w:hAnsi="Times New Roman" w:cs="Times New Roman"/>
          <w:b/>
          <w:bCs/>
          <w:color w:val="6699CC"/>
          <w:sz w:val="28"/>
          <w:szCs w:val="28"/>
          <w:shd w:val="clear" w:color="auto" w:fill="FFFFFF"/>
          <w:lang w:eastAsia="uk-UA"/>
        </w:rPr>
        <w:t>закладів (наказ від 22.06.2016 № 704).</w:t>
      </w:r>
      <w:r w:rsidRPr="00D262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  <w:fldChar w:fldCharType="end"/>
      </w:r>
    </w:p>
    <w:p w:rsidR="00D26240" w:rsidRPr="00D26240" w:rsidRDefault="00D26240" w:rsidP="00D262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uk-UA"/>
        </w:rPr>
      </w:pPr>
    </w:p>
    <w:p w:rsidR="00D26240" w:rsidRPr="00D26240" w:rsidRDefault="00D26240" w:rsidP="00D262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uk-UA"/>
        </w:rPr>
      </w:pP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Типовий перелік є обов’язковим для загальноосвітніх навчальних закладів державної та комунальної форм власності під час закуповування засобів навчання та навчального обладнання. </w:t>
      </w:r>
      <w:r w:rsidRPr="00D262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uk-UA"/>
        </w:rPr>
        <w:t>Для навчальних закладів приватної форми власності Типовий перелік рекомендований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.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lang w:eastAsia="uk-UA"/>
        </w:rPr>
      </w:pP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Типовий перелік </w:t>
      </w:r>
      <w:r w:rsidRPr="00D262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  <w:t>затверджено, щоб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: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D26240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    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забезпечити єди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ні підходи і вимоги до рівня надання освітніх послуг природничо-математичного напряму та рівні умови здобуття освіти для всіх учнів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D26240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    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визначи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ти загальні та спеціальні вимоги до матеріально-технічного обладнання кабінетів природничо-математичних предметів.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uk-UA"/>
        </w:rPr>
      </w:pP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Типовим переліком установлено вимоги щодо засобів навчання та обладнання, якими з огляду на новітні технології викладання повинні бути обладнані кабінети предметів природничого циклу: біологія географія математика фізика хімія. Так, у відповідних таблицях наведено вимоги до засобів навчання та обладнання навчального і загального призначення для кабінетів природничо-математичних предметів: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uk-UA"/>
        </w:rPr>
      </w:pP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таблиця 1 — Комп’ютерне та мультимедійне обладнання для кабінетів біології, географії, математики, фізики та хімії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uk-UA"/>
        </w:rPr>
      </w:pP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таблиця 2 — Цифрове вимірювальне обладнання, демонстраційне обладнання, </w:t>
      </w: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обладнання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для лабораторних робіт, мікропрепарати, прилади, набори, приладдя, цифрове обладнання, додаткове приладдя, реактиви та хімічне приладдя для кабінету біології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uk-UA"/>
        </w:rPr>
      </w:pP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таблиця 3 — Комп’ютерне обладнання, об'єкти натуральні, демонстраційне обладнання, </w:t>
      </w: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обладнання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для проведення практичних робіт, друковані навчальні наочні посібники, засоби навчання екранні та екранно-звукові, цифрове обладнання для кабінету географії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uk-UA"/>
        </w:rPr>
      </w:pP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таблиця 4 — Прилади загального призначення, прилади та пристосування для практичних робіт, цифрове обладнання для кабінету математики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uk-UA"/>
        </w:rPr>
      </w:pP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таблиця 5 — Цифрове вимірювальне обладнання, прилади демонстраційні, прилади механічні, набір посуду, набір інструменту, осцилограф, демонстраційне обладнання, прилади та приладдя, обладнання для лабораторних робіт, набори, обладнання загального призначення для кабінету фізики та астрономії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uk-UA"/>
        </w:rPr>
      </w:pP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таблиця 6 — Цифрове вимірювальне обладнання, прилади загального призначення, посуд загального призначення, обладнання та посуд загального та спеціального призначення, колекції, моделі, набори, графічні та друковані засоби, реактиви, витратні матеріали для кабінету хімії.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uk-UA"/>
        </w:rPr>
      </w:pP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У пункті 3 Типового переліку наголошено, що оснащення загальноосвітнього навчального закладу повинно відповідати вимогам: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D26240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    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державн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их освітніх стандартів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D26240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    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необхіднос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ті і достатності оснащення освітнього процесу для повної реалізації основних освітніх програм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-</w:t>
      </w:r>
      <w:r w:rsidRPr="00D26240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    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комплектнос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ті і модульності, що дозволяють реалізовувати різні освітні програми, з урахуванням реальних особливостей загальноосвітніх навчальних закладів та основних освітніх програм, різних робочих програм та </w:t>
      </w: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навчально-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методичних комплексів, напрямів позаурочної діяльності, а також інших потреб учасників освітнього процесу відповідності санітарно-гігієнічним вимогам, пожежній та електробезпеці,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D26240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    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вимог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ам охорони здоров'я учнів і охорони праці працівників освітніх установ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D26240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    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універсальності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 — можливості застосування навчального обладнання для вирішення комплексу завдань у навчальній і позаурочній діяльності, в різних предметних галузях, з використанням різних методик навчання тощо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D26240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    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забезпеченос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ті ергономічного режиму роботи учасників освітнього процесу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D26240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    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узгодженос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ті спільного використання (змістового, функціонального, технологічного, програмного тощо).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uk-UA"/>
        </w:rPr>
      </w:pP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Також до засобів навчання та навчального обладнання визначено вимоги до комплектування на момент поставки: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D26240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    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необхідн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ий висновок державної санітарно-епідеміологічної експертизи та (або) технічний паспорт на виріб та (або) декларацію про відповідність вимогам технічних регламентів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D26240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    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обов’язко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во мають бути інструкції українською мовою про використання та зберігання; 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Pr="00D26240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    </w:t>
      </w: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методич</w:t>
      </w:r>
      <w:proofErr w:type="spellEnd"/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не забезпечення для демонстраційних, практичних та лабораторних робіт відповідно до навчальної програми.</w:t>
      </w:r>
    </w:p>
    <w:p w:rsidR="00D26240" w:rsidRPr="00D26240" w:rsidRDefault="00D26240" w:rsidP="00D26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uk-UA"/>
        </w:rPr>
      </w:pPr>
    </w:p>
    <w:p w:rsidR="00D26240" w:rsidRPr="00D26240" w:rsidRDefault="00D26240" w:rsidP="00D262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uk-UA"/>
        </w:rPr>
      </w:pPr>
      <w:r w:rsidRPr="00D262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Кабінети природничо-математичних предметів комплектують шкільними меблями та навчально-методичними матеріалами відповідно до Положення про навчальні кабінети з природничо-математичних предметів загальноосвітніх навчальних закладів, затвердженого наказом Міністерства освіти і науки, молоді та спорту від 14.12.2012 № 1423.</w:t>
      </w:r>
    </w:p>
    <w:p w:rsidR="00BB2A51" w:rsidRDefault="00D26240"/>
    <w:sectPr w:rsidR="00BB2A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40"/>
    <w:rsid w:val="0098369E"/>
    <w:rsid w:val="00C0549A"/>
    <w:rsid w:val="00D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43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3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9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90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73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78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415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88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54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21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09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24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2921</Words>
  <Characters>1665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2017-09-06T10:16:00Z</dcterms:created>
  <dcterms:modified xsi:type="dcterms:W3CDTF">2017-09-06T10:16:00Z</dcterms:modified>
</cp:coreProperties>
</file>